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DE" w:rsidRDefault="008C5E16" w:rsidP="00C77729">
      <w:pPr>
        <w:tabs>
          <w:tab w:val="left" w:pos="7088"/>
        </w:tabs>
        <w:spacing w:after="0" w:line="240" w:lineRule="auto"/>
        <w:ind w:left="7080" w:right="-313" w:firstLine="8"/>
        <w:jc w:val="right"/>
      </w:pPr>
      <w:r w:rsidRPr="008C5E16">
        <w:t>Załącznik do Uchwały</w:t>
      </w:r>
      <w:r w:rsidR="002053DE">
        <w:t xml:space="preserve"> Zarządu Powiatu Górowskiego </w:t>
      </w:r>
      <w:r w:rsidRPr="008C5E16">
        <w:t xml:space="preserve"> </w:t>
      </w:r>
    </w:p>
    <w:p w:rsidR="008C5E16" w:rsidRPr="008C5E16" w:rsidRDefault="008C5E16" w:rsidP="00C77729">
      <w:pPr>
        <w:tabs>
          <w:tab w:val="left" w:pos="7088"/>
        </w:tabs>
        <w:spacing w:after="0" w:line="240" w:lineRule="auto"/>
        <w:ind w:left="7080" w:right="-313" w:firstLine="8"/>
        <w:jc w:val="right"/>
      </w:pPr>
      <w:r w:rsidRPr="008C5E16">
        <w:t>Nr</w:t>
      </w:r>
      <w:r w:rsidR="006349FC">
        <w:t xml:space="preserve"> 50</w:t>
      </w:r>
      <w:r w:rsidR="00C77729">
        <w:t>/2023</w:t>
      </w:r>
      <w:r w:rsidR="002053DE">
        <w:t xml:space="preserve"> z dnia </w:t>
      </w:r>
      <w:r w:rsidR="006349FC">
        <w:t xml:space="preserve">22 sierpnia </w:t>
      </w:r>
      <w:r w:rsidR="002053DE">
        <w:t>2023 r.</w:t>
      </w:r>
    </w:p>
    <w:p w:rsidR="00C77729" w:rsidRDefault="00C77729" w:rsidP="00C77729">
      <w:pPr>
        <w:tabs>
          <w:tab w:val="left" w:pos="11640"/>
        </w:tabs>
        <w:spacing w:after="0" w:line="240" w:lineRule="auto"/>
        <w:jc w:val="center"/>
        <w:rPr>
          <w:b/>
          <w:bCs/>
          <w:szCs w:val="20"/>
        </w:rPr>
      </w:pPr>
      <w:r w:rsidRPr="00DC18C9">
        <w:rPr>
          <w:b/>
          <w:bCs/>
          <w:szCs w:val="20"/>
        </w:rPr>
        <w:t>OGŁOSZENIE</w:t>
      </w:r>
      <w:r>
        <w:rPr>
          <w:b/>
          <w:bCs/>
          <w:szCs w:val="20"/>
        </w:rPr>
        <w:t xml:space="preserve"> O </w:t>
      </w:r>
      <w:r w:rsidR="004F44F6">
        <w:rPr>
          <w:b/>
          <w:bCs/>
          <w:szCs w:val="20"/>
        </w:rPr>
        <w:t>PIERWSZYM</w:t>
      </w:r>
      <w:r>
        <w:rPr>
          <w:b/>
          <w:bCs/>
          <w:szCs w:val="20"/>
        </w:rPr>
        <w:t xml:space="preserve"> PRZETARGU</w:t>
      </w:r>
    </w:p>
    <w:p w:rsidR="00C77729" w:rsidRDefault="00C77729" w:rsidP="00C77729">
      <w:pPr>
        <w:tabs>
          <w:tab w:val="left" w:pos="11640"/>
        </w:tabs>
        <w:spacing w:after="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z dnia</w:t>
      </w:r>
      <w:r w:rsidR="006349FC">
        <w:rPr>
          <w:b/>
          <w:bCs/>
          <w:szCs w:val="20"/>
        </w:rPr>
        <w:t xml:space="preserve"> 22 sierpnia </w:t>
      </w:r>
      <w:r>
        <w:rPr>
          <w:b/>
          <w:bCs/>
          <w:szCs w:val="20"/>
        </w:rPr>
        <w:t>2023 r.</w:t>
      </w:r>
    </w:p>
    <w:p w:rsidR="00C77729" w:rsidRPr="00DC18C9" w:rsidRDefault="00C77729" w:rsidP="00C77729">
      <w:pPr>
        <w:tabs>
          <w:tab w:val="left" w:pos="11640"/>
        </w:tabs>
        <w:spacing w:after="0" w:line="240" w:lineRule="auto"/>
        <w:jc w:val="center"/>
        <w:rPr>
          <w:b/>
          <w:bCs/>
          <w:sz w:val="18"/>
          <w:szCs w:val="20"/>
        </w:rPr>
      </w:pPr>
    </w:p>
    <w:p w:rsidR="00C77729" w:rsidRDefault="00C77729" w:rsidP="00C77729">
      <w:pPr>
        <w:tabs>
          <w:tab w:val="left" w:pos="11640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Zarząd Powiatu Górowskiego</w:t>
      </w:r>
    </w:p>
    <w:p w:rsidR="00C77729" w:rsidRDefault="00C77729" w:rsidP="00C77729">
      <w:pPr>
        <w:tabs>
          <w:tab w:val="left" w:pos="11640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działając na podstawie art. 32</w:t>
      </w:r>
      <w:r w:rsidRPr="00D07BBF">
        <w:rPr>
          <w:sz w:val="20"/>
          <w:szCs w:val="20"/>
        </w:rPr>
        <w:t xml:space="preserve"> </w:t>
      </w:r>
      <w:r>
        <w:rPr>
          <w:sz w:val="20"/>
          <w:szCs w:val="20"/>
        </w:rPr>
        <w:t>ust. 1 i 2 pkt 3 ustawy z dnia 5 czerwca 1998</w:t>
      </w:r>
      <w:r w:rsidRPr="00D07BBF">
        <w:rPr>
          <w:sz w:val="20"/>
          <w:szCs w:val="20"/>
        </w:rPr>
        <w:t xml:space="preserve"> r. o </w:t>
      </w:r>
      <w:r>
        <w:rPr>
          <w:sz w:val="20"/>
          <w:szCs w:val="20"/>
        </w:rPr>
        <w:t>samorządzie</w:t>
      </w:r>
      <w:r w:rsidRPr="00D07BBF">
        <w:rPr>
          <w:sz w:val="20"/>
          <w:szCs w:val="20"/>
        </w:rPr>
        <w:t xml:space="preserve"> </w:t>
      </w:r>
      <w:r>
        <w:rPr>
          <w:sz w:val="20"/>
          <w:szCs w:val="20"/>
        </w:rPr>
        <w:t>pow</w:t>
      </w:r>
      <w:r w:rsidRPr="00D07BBF">
        <w:rPr>
          <w:sz w:val="20"/>
          <w:szCs w:val="20"/>
        </w:rPr>
        <w:t>i</w:t>
      </w:r>
      <w:r>
        <w:rPr>
          <w:sz w:val="20"/>
          <w:szCs w:val="20"/>
        </w:rPr>
        <w:t xml:space="preserve">atowym (Dz. U. z 2022 poz. 1526 </w:t>
      </w:r>
      <w:r w:rsidR="00B573F7">
        <w:rPr>
          <w:sz w:val="20"/>
          <w:szCs w:val="20"/>
        </w:rPr>
        <w:t>ze zm.</w:t>
      </w:r>
      <w:r>
        <w:rPr>
          <w:sz w:val="20"/>
          <w:szCs w:val="20"/>
        </w:rPr>
        <w:t xml:space="preserve">) oraz art. 25b, art. </w:t>
      </w:r>
      <w:r w:rsidRPr="00D07BBF">
        <w:rPr>
          <w:sz w:val="20"/>
          <w:szCs w:val="20"/>
        </w:rPr>
        <w:t>3</w:t>
      </w:r>
      <w:r>
        <w:rPr>
          <w:sz w:val="20"/>
          <w:szCs w:val="20"/>
        </w:rPr>
        <w:t>7 ust. 1, art. 40 ust.1 pkt 1, art. 67 ust. 2 pkt 1ustawy z dnia 21 sierpnia 1997 r. o gospodarce nieruchomościami (Dz. U. z 202</w:t>
      </w:r>
      <w:r w:rsidR="00B573F7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B573F7">
        <w:rPr>
          <w:sz w:val="20"/>
          <w:szCs w:val="20"/>
        </w:rPr>
        <w:t>344</w:t>
      </w:r>
      <w:r>
        <w:rPr>
          <w:sz w:val="20"/>
          <w:szCs w:val="20"/>
        </w:rPr>
        <w:t xml:space="preserve"> ze zm.)</w:t>
      </w:r>
    </w:p>
    <w:p w:rsidR="00C77729" w:rsidRDefault="00C77729" w:rsidP="008614A6">
      <w:pPr>
        <w:tabs>
          <w:tab w:val="left" w:pos="11640"/>
        </w:tabs>
        <w:spacing w:after="0" w:line="240" w:lineRule="auto"/>
        <w:jc w:val="both"/>
        <w:rPr>
          <w:b/>
          <w:bCs/>
        </w:rPr>
      </w:pPr>
      <w:r w:rsidRPr="00A354E0">
        <w:rPr>
          <w:b/>
          <w:bCs/>
        </w:rPr>
        <w:t xml:space="preserve">ogłasza </w:t>
      </w:r>
      <w:r w:rsidR="002053DE">
        <w:rPr>
          <w:b/>
          <w:bCs/>
        </w:rPr>
        <w:t>pierwszy</w:t>
      </w:r>
      <w:r>
        <w:rPr>
          <w:b/>
          <w:bCs/>
        </w:rPr>
        <w:t xml:space="preserve"> p</w:t>
      </w:r>
      <w:r w:rsidRPr="00A354E0">
        <w:rPr>
          <w:b/>
          <w:bCs/>
        </w:rPr>
        <w:t xml:space="preserve">rzetarg ustny nieograniczony na sprzedaż </w:t>
      </w:r>
      <w:r>
        <w:rPr>
          <w:b/>
          <w:bCs/>
        </w:rPr>
        <w:t xml:space="preserve">prawa własności </w:t>
      </w:r>
      <w:r w:rsidRPr="00A354E0">
        <w:rPr>
          <w:b/>
          <w:bCs/>
        </w:rPr>
        <w:t xml:space="preserve">nieruchomości </w:t>
      </w:r>
      <w:r w:rsidR="00B573F7">
        <w:rPr>
          <w:b/>
          <w:bCs/>
        </w:rPr>
        <w:t xml:space="preserve">gruntowej </w:t>
      </w:r>
      <w:r>
        <w:rPr>
          <w:b/>
          <w:bCs/>
        </w:rPr>
        <w:t>nie</w:t>
      </w:r>
      <w:r w:rsidRPr="00A354E0">
        <w:rPr>
          <w:b/>
          <w:bCs/>
        </w:rPr>
        <w:t xml:space="preserve">zabudowanej, stanowiącej własność </w:t>
      </w:r>
      <w:r>
        <w:rPr>
          <w:b/>
          <w:bCs/>
        </w:rPr>
        <w:t>Powiatu Górowskiego</w:t>
      </w:r>
      <w:r w:rsidRPr="00A354E0">
        <w:rPr>
          <w:b/>
          <w:bCs/>
        </w:rPr>
        <w:t xml:space="preserve">, położonej w </w:t>
      </w:r>
      <w:r>
        <w:rPr>
          <w:b/>
          <w:bCs/>
        </w:rPr>
        <w:t>m</w:t>
      </w:r>
      <w:r w:rsidR="007B79EB">
        <w:rPr>
          <w:b/>
          <w:bCs/>
        </w:rPr>
        <w:t>. Góra, gmina Góra,</w:t>
      </w:r>
      <w:r>
        <w:rPr>
          <w:b/>
          <w:bCs/>
        </w:rPr>
        <w:t xml:space="preserve"> numer </w:t>
      </w:r>
      <w:r w:rsidR="00B573F7">
        <w:rPr>
          <w:b/>
          <w:bCs/>
        </w:rPr>
        <w:t xml:space="preserve">działki </w:t>
      </w:r>
      <w:r w:rsidR="007B79EB">
        <w:rPr>
          <w:b/>
          <w:bCs/>
        </w:rPr>
        <w:t>1014/7</w:t>
      </w:r>
    </w:p>
    <w:p w:rsidR="002053DE" w:rsidRDefault="002053DE" w:rsidP="00C77729">
      <w:pPr>
        <w:tabs>
          <w:tab w:val="left" w:pos="11640"/>
        </w:tabs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15309" w:type="dxa"/>
        <w:tblLook w:val="04A0"/>
      </w:tblPr>
      <w:tblGrid>
        <w:gridCol w:w="2410"/>
        <w:gridCol w:w="4886"/>
        <w:gridCol w:w="2677"/>
        <w:gridCol w:w="1651"/>
        <w:gridCol w:w="2126"/>
        <w:gridCol w:w="1559"/>
      </w:tblGrid>
      <w:tr w:rsidR="00C77729" w:rsidTr="00C77729">
        <w:trPr>
          <w:trHeight w:val="1110"/>
        </w:trPr>
        <w:tc>
          <w:tcPr>
            <w:tcW w:w="2410" w:type="dxa"/>
            <w:shd w:val="clear" w:color="auto" w:fill="E7E6E6" w:themeFill="background2"/>
          </w:tcPr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 w:rsidRPr="00DC18C9">
              <w:rPr>
                <w:b/>
                <w:bCs/>
                <w:sz w:val="20"/>
              </w:rPr>
              <w:t>Oznaczenie</w:t>
            </w:r>
          </w:p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 w:rsidRPr="00DC18C9">
              <w:rPr>
                <w:b/>
                <w:bCs/>
                <w:sz w:val="20"/>
              </w:rPr>
              <w:t xml:space="preserve">Nieruchomości według księgi wieczystej oraz </w:t>
            </w:r>
          </w:p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 w:rsidRPr="00DC18C9">
              <w:rPr>
                <w:b/>
                <w:bCs/>
                <w:sz w:val="20"/>
              </w:rPr>
              <w:t>Katastru nieruchomości</w:t>
            </w:r>
          </w:p>
        </w:tc>
        <w:tc>
          <w:tcPr>
            <w:tcW w:w="4886" w:type="dxa"/>
            <w:shd w:val="clear" w:color="auto" w:fill="E7E6E6" w:themeFill="background2"/>
          </w:tcPr>
          <w:p w:rsidR="00C77729" w:rsidRDefault="00C77729" w:rsidP="00C77729">
            <w:pPr>
              <w:jc w:val="center"/>
              <w:rPr>
                <w:b/>
                <w:bCs/>
                <w:sz w:val="20"/>
              </w:rPr>
            </w:pPr>
          </w:p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 w:rsidRPr="00DC18C9">
              <w:rPr>
                <w:b/>
                <w:bCs/>
                <w:sz w:val="20"/>
              </w:rPr>
              <w:t>Opis nieruchomości</w:t>
            </w:r>
          </w:p>
        </w:tc>
        <w:tc>
          <w:tcPr>
            <w:tcW w:w="2677" w:type="dxa"/>
            <w:shd w:val="clear" w:color="auto" w:fill="E7E6E6" w:themeFill="background2"/>
          </w:tcPr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 w:rsidRPr="00DC18C9">
              <w:rPr>
                <w:b/>
                <w:bCs/>
                <w:sz w:val="20"/>
              </w:rPr>
              <w:t>Przeznaczenie w miejscowym planie zagospodarowania przestrzennego</w:t>
            </w:r>
          </w:p>
        </w:tc>
        <w:tc>
          <w:tcPr>
            <w:tcW w:w="1651" w:type="dxa"/>
            <w:shd w:val="clear" w:color="auto" w:fill="E7E6E6" w:themeFill="background2"/>
          </w:tcPr>
          <w:p w:rsidR="00C77729" w:rsidRDefault="00C77729" w:rsidP="00C77729">
            <w:pPr>
              <w:jc w:val="center"/>
              <w:rPr>
                <w:b/>
                <w:bCs/>
                <w:sz w:val="20"/>
              </w:rPr>
            </w:pPr>
          </w:p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Termin i miejsce przetargu </w:t>
            </w:r>
          </w:p>
        </w:tc>
        <w:tc>
          <w:tcPr>
            <w:tcW w:w="2126" w:type="dxa"/>
            <w:shd w:val="clear" w:color="auto" w:fill="E7E6E6" w:themeFill="background2"/>
          </w:tcPr>
          <w:p w:rsidR="00C77729" w:rsidRDefault="00C77729" w:rsidP="00C77729">
            <w:pPr>
              <w:jc w:val="center"/>
              <w:rPr>
                <w:b/>
                <w:bCs/>
                <w:sz w:val="20"/>
              </w:rPr>
            </w:pPr>
          </w:p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 w:rsidRPr="00DC18C9">
              <w:rPr>
                <w:b/>
                <w:bCs/>
                <w:sz w:val="20"/>
              </w:rPr>
              <w:t xml:space="preserve">Cena </w:t>
            </w:r>
            <w:r>
              <w:rPr>
                <w:b/>
                <w:bCs/>
                <w:sz w:val="20"/>
              </w:rPr>
              <w:t>wywoławcza działki</w:t>
            </w:r>
          </w:p>
        </w:tc>
        <w:tc>
          <w:tcPr>
            <w:tcW w:w="1559" w:type="dxa"/>
            <w:shd w:val="clear" w:color="auto" w:fill="E7E6E6" w:themeFill="background2"/>
          </w:tcPr>
          <w:p w:rsidR="00C77729" w:rsidRDefault="00C77729" w:rsidP="00C77729">
            <w:pPr>
              <w:jc w:val="center"/>
              <w:rPr>
                <w:b/>
                <w:bCs/>
                <w:sz w:val="20"/>
              </w:rPr>
            </w:pPr>
          </w:p>
          <w:p w:rsidR="00C77729" w:rsidRPr="00DC18C9" w:rsidRDefault="00C77729" w:rsidP="00C7772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Wadium</w:t>
            </w:r>
          </w:p>
        </w:tc>
      </w:tr>
      <w:tr w:rsidR="00C77729" w:rsidTr="009267FE">
        <w:trPr>
          <w:trHeight w:val="5909"/>
        </w:trPr>
        <w:tc>
          <w:tcPr>
            <w:tcW w:w="2410" w:type="dxa"/>
          </w:tcPr>
          <w:p w:rsidR="00C77729" w:rsidRDefault="00BD3732" w:rsidP="00C7772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614A6" w:rsidRPr="008C5E16" w:rsidRDefault="008614A6" w:rsidP="008614A6">
            <w:pPr>
              <w:snapToGrid w:val="0"/>
            </w:pPr>
            <w:r w:rsidRPr="008C5E16">
              <w:t xml:space="preserve">działka </w:t>
            </w:r>
            <w:r w:rsidRPr="008C5E16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1014/7</w:t>
            </w:r>
            <w:r w:rsidRPr="008C5E16">
              <w:t xml:space="preserve"> obręb </w:t>
            </w:r>
            <w:r w:rsidRPr="008C5E16">
              <w:rPr>
                <w:b/>
                <w:bCs/>
              </w:rPr>
              <w:t>0</w:t>
            </w:r>
            <w:r>
              <w:rPr>
                <w:b/>
                <w:bCs/>
              </w:rPr>
              <w:t>001 Góra</w:t>
            </w:r>
          </w:p>
          <w:p w:rsidR="008614A6" w:rsidRPr="008C5E16" w:rsidRDefault="008614A6" w:rsidP="008614A6">
            <w:pPr>
              <w:snapToGrid w:val="0"/>
            </w:pPr>
            <w:r w:rsidRPr="008C5E16">
              <w:t xml:space="preserve">KW </w:t>
            </w:r>
            <w:r>
              <w:rPr>
                <w:b/>
                <w:bCs/>
              </w:rPr>
              <w:t>LE1G/00076019/0</w:t>
            </w:r>
          </w:p>
          <w:p w:rsidR="008614A6" w:rsidRDefault="008614A6" w:rsidP="008614A6">
            <w:pPr>
              <w:snapToGrid w:val="0"/>
            </w:pPr>
            <w:r>
              <w:t xml:space="preserve">Powierzchnia i rodzaj użytku: </w:t>
            </w:r>
            <w:r w:rsidRPr="00CC5EDB">
              <w:rPr>
                <w:b/>
                <w:bCs/>
              </w:rPr>
              <w:t xml:space="preserve">0,0395 ha </w:t>
            </w:r>
            <w:proofErr w:type="spellStart"/>
            <w:r w:rsidRPr="00CC5EDB">
              <w:rPr>
                <w:b/>
                <w:bCs/>
              </w:rPr>
              <w:t>Bz</w:t>
            </w:r>
            <w:proofErr w:type="spellEnd"/>
            <w:r>
              <w:t xml:space="preserve"> </w:t>
            </w:r>
          </w:p>
          <w:p w:rsidR="00BD3732" w:rsidRPr="00DC18C9" w:rsidRDefault="00BD3732" w:rsidP="00C77729">
            <w:pPr>
              <w:rPr>
                <w:sz w:val="20"/>
              </w:rPr>
            </w:pPr>
          </w:p>
        </w:tc>
        <w:tc>
          <w:tcPr>
            <w:tcW w:w="4886" w:type="dxa"/>
          </w:tcPr>
          <w:p w:rsidR="00C77729" w:rsidRPr="00DC18C9" w:rsidRDefault="008614A6" w:rsidP="00C77729">
            <w:pPr>
              <w:jc w:val="center"/>
              <w:rPr>
                <w:sz w:val="20"/>
              </w:rPr>
            </w:pPr>
            <w:r w:rsidRPr="008C5E16">
              <w:rPr>
                <w:rStyle w:val="markedcontent"/>
                <w:b/>
                <w:bCs/>
              </w:rPr>
              <w:t>Lokalizacja</w:t>
            </w:r>
            <w:r w:rsidRPr="008C5E16">
              <w:rPr>
                <w:rStyle w:val="markedcontent"/>
              </w:rPr>
              <w:t xml:space="preserve">: </w:t>
            </w:r>
            <w:r>
              <w:rPr>
                <w:rStyle w:val="markedcontent"/>
              </w:rPr>
              <w:t>nieruchomość gruntowa niezabudowana, położona jest na terenie miasta Góra przy ul. Bartosza Głowackiego wśród nieruchomości gruntowych zabudowanych, zurbanizowanych, zagospodarowanych, w najbliższym otoczeniu dominuje zabudowa mieszkaniowa wielorodzinna i jednorodzinna. Działka posiada bezpośrednio dostęp do drogi publicznej z jednej strony, od ulicy Bartosza Głowackiego, oznaczanej numerem działki 1009/13. Nieruchomość nie jest położona w strefie szkód górniczych</w:t>
            </w:r>
          </w:p>
        </w:tc>
        <w:tc>
          <w:tcPr>
            <w:tcW w:w="2677" w:type="dxa"/>
          </w:tcPr>
          <w:p w:rsidR="00C77729" w:rsidRPr="00DC18C9" w:rsidRDefault="008614A6" w:rsidP="00C77729">
            <w:pPr>
              <w:jc w:val="center"/>
              <w:rPr>
                <w:sz w:val="20"/>
              </w:rPr>
            </w:pPr>
            <w:r>
              <w:rPr>
                <w:shd w:val="clear" w:color="auto" w:fill="FFFFFF"/>
              </w:rPr>
              <w:t xml:space="preserve">Zgodnie z  miejscowym planem zagospodarowania przestrzennego Miasta i Gminy Góra, uchwalonego uchwałą Rady Miejskiej w Górze numer L/426/18 z dnia 21 czerwca 2018 r. w sprawie uchwalenia miejscowego planu zagospodarowania przestrzennego miasta Góra, działka numer 1014/7 ujęta jest na cele AE80ZP. Przeznaczenie podstawowe – zieleń parkowa, przeznaczenie uzupełniające: urządzenia komunikacyjne, dojazdy oraz związane z nimi urządzenia.  </w:t>
            </w:r>
          </w:p>
        </w:tc>
        <w:tc>
          <w:tcPr>
            <w:tcW w:w="1651" w:type="dxa"/>
          </w:tcPr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</w:p>
          <w:p w:rsidR="00C77729" w:rsidRPr="009267FE" w:rsidRDefault="009267FE" w:rsidP="009267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7FE">
              <w:rPr>
                <w:b/>
                <w:bCs/>
                <w:color w:val="000000" w:themeColor="text1"/>
                <w:sz w:val="22"/>
                <w:szCs w:val="22"/>
              </w:rPr>
              <w:t>25.09.</w:t>
            </w:r>
            <w:r w:rsidR="00C77729" w:rsidRPr="009267FE">
              <w:rPr>
                <w:b/>
                <w:bCs/>
                <w:color w:val="000000" w:themeColor="text1"/>
                <w:sz w:val="22"/>
                <w:szCs w:val="22"/>
              </w:rPr>
              <w:t>2023 r.</w:t>
            </w:r>
          </w:p>
          <w:p w:rsidR="00C77729" w:rsidRPr="009267FE" w:rsidRDefault="00C77729" w:rsidP="009267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67FE">
              <w:rPr>
                <w:b/>
                <w:bCs/>
                <w:color w:val="000000" w:themeColor="text1"/>
                <w:sz w:val="22"/>
                <w:szCs w:val="22"/>
              </w:rPr>
              <w:t>godz. 10.00</w:t>
            </w:r>
          </w:p>
          <w:p w:rsidR="00C77729" w:rsidRPr="009267FE" w:rsidRDefault="00C77729" w:rsidP="009267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  <w:r w:rsidRPr="009267FE">
              <w:rPr>
                <w:sz w:val="22"/>
                <w:szCs w:val="22"/>
              </w:rPr>
              <w:t xml:space="preserve">Starostwo Powiatowe </w:t>
            </w:r>
            <w:r w:rsidR="009267FE">
              <w:rPr>
                <w:sz w:val="22"/>
                <w:szCs w:val="22"/>
              </w:rPr>
              <w:br/>
            </w:r>
            <w:r w:rsidRPr="009267FE">
              <w:rPr>
                <w:sz w:val="22"/>
                <w:szCs w:val="22"/>
              </w:rPr>
              <w:t>w Górze</w:t>
            </w:r>
          </w:p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  <w:r w:rsidRPr="009267FE">
              <w:rPr>
                <w:sz w:val="22"/>
                <w:szCs w:val="22"/>
              </w:rPr>
              <w:t xml:space="preserve">ul. </w:t>
            </w:r>
            <w:r w:rsidR="002668A0">
              <w:rPr>
                <w:sz w:val="22"/>
                <w:szCs w:val="22"/>
              </w:rPr>
              <w:t xml:space="preserve">Adama </w:t>
            </w:r>
            <w:r w:rsidRPr="009267FE">
              <w:rPr>
                <w:sz w:val="22"/>
                <w:szCs w:val="22"/>
              </w:rPr>
              <w:t>Mickiewicza 1</w:t>
            </w:r>
          </w:p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  <w:r w:rsidRPr="009267FE">
              <w:rPr>
                <w:sz w:val="22"/>
                <w:szCs w:val="22"/>
              </w:rPr>
              <w:t>56-200 Góra</w:t>
            </w:r>
          </w:p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  <w:r w:rsidRPr="009267FE">
              <w:rPr>
                <w:sz w:val="22"/>
                <w:szCs w:val="22"/>
              </w:rPr>
              <w:t>sala numer 1</w:t>
            </w:r>
          </w:p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  <w:r w:rsidRPr="009267FE">
              <w:rPr>
                <w:sz w:val="22"/>
                <w:szCs w:val="22"/>
              </w:rPr>
              <w:t>(parter)</w:t>
            </w:r>
          </w:p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</w:p>
          <w:p w:rsidR="00C77729" w:rsidRPr="009267FE" w:rsidRDefault="007B79EB" w:rsidP="009267FE">
            <w:pPr>
              <w:jc w:val="center"/>
              <w:rPr>
                <w:b/>
                <w:bCs/>
                <w:sz w:val="22"/>
                <w:szCs w:val="22"/>
              </w:rPr>
            </w:pPr>
            <w:r w:rsidRPr="009267FE">
              <w:rPr>
                <w:b/>
                <w:bCs/>
                <w:sz w:val="22"/>
                <w:szCs w:val="22"/>
              </w:rPr>
              <w:t>27.0</w:t>
            </w:r>
            <w:r w:rsidR="00C77729" w:rsidRPr="009267FE">
              <w:rPr>
                <w:b/>
                <w:bCs/>
                <w:sz w:val="22"/>
                <w:szCs w:val="22"/>
              </w:rPr>
              <w:t>00,00 zł.</w:t>
            </w:r>
          </w:p>
          <w:p w:rsidR="00C77729" w:rsidRPr="009267FE" w:rsidRDefault="00C77729" w:rsidP="009267FE">
            <w:pPr>
              <w:jc w:val="center"/>
              <w:rPr>
                <w:i/>
                <w:iCs/>
                <w:sz w:val="22"/>
                <w:szCs w:val="22"/>
              </w:rPr>
            </w:pPr>
            <w:r w:rsidRPr="009267FE">
              <w:rPr>
                <w:i/>
                <w:iCs/>
                <w:sz w:val="22"/>
                <w:szCs w:val="22"/>
              </w:rPr>
              <w:t xml:space="preserve">(Słownie: </w:t>
            </w:r>
            <w:r w:rsidR="007B79EB" w:rsidRPr="009267FE">
              <w:rPr>
                <w:i/>
                <w:iCs/>
                <w:sz w:val="22"/>
                <w:szCs w:val="22"/>
              </w:rPr>
              <w:t>dwadzieścia siedem tysięcy</w:t>
            </w:r>
            <w:r w:rsidR="009267FE">
              <w:rPr>
                <w:i/>
                <w:iCs/>
                <w:sz w:val="22"/>
                <w:szCs w:val="22"/>
              </w:rPr>
              <w:t xml:space="preserve"> złotych</w:t>
            </w:r>
            <w:r w:rsidRPr="009267FE">
              <w:rPr>
                <w:i/>
                <w:iCs/>
                <w:sz w:val="22"/>
                <w:szCs w:val="22"/>
              </w:rPr>
              <w:t xml:space="preserve"> 00/100)</w:t>
            </w:r>
          </w:p>
          <w:p w:rsidR="00C77729" w:rsidRPr="009267FE" w:rsidRDefault="00C77729" w:rsidP="009267F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C77729" w:rsidRPr="009267FE" w:rsidRDefault="00C77729" w:rsidP="009267F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267FE">
              <w:rPr>
                <w:rStyle w:val="Pogrubienie"/>
                <w:b w:val="0"/>
                <w:bCs w:val="0"/>
                <w:sz w:val="22"/>
                <w:szCs w:val="22"/>
              </w:rPr>
              <w:t>Sprzedaż przedmiotowej nieruchomości nie podlega opodatkowaniu podatkiem VAT</w:t>
            </w:r>
          </w:p>
        </w:tc>
        <w:tc>
          <w:tcPr>
            <w:tcW w:w="1559" w:type="dxa"/>
          </w:tcPr>
          <w:p w:rsidR="00C77729" w:rsidRPr="009267FE" w:rsidRDefault="00C77729" w:rsidP="009267FE">
            <w:pPr>
              <w:jc w:val="center"/>
              <w:rPr>
                <w:sz w:val="22"/>
                <w:szCs w:val="22"/>
              </w:rPr>
            </w:pPr>
          </w:p>
          <w:p w:rsidR="00C77729" w:rsidRPr="009267FE" w:rsidRDefault="008614A6" w:rsidP="009267FE">
            <w:pPr>
              <w:jc w:val="center"/>
              <w:rPr>
                <w:b/>
                <w:bCs/>
                <w:sz w:val="22"/>
                <w:szCs w:val="22"/>
              </w:rPr>
            </w:pPr>
            <w:r w:rsidRPr="009267FE">
              <w:rPr>
                <w:b/>
                <w:bCs/>
                <w:sz w:val="22"/>
                <w:szCs w:val="22"/>
              </w:rPr>
              <w:t>2.700</w:t>
            </w:r>
            <w:r w:rsidR="00C77729" w:rsidRPr="009267FE">
              <w:rPr>
                <w:b/>
                <w:bCs/>
                <w:sz w:val="22"/>
                <w:szCs w:val="22"/>
              </w:rPr>
              <w:t>,00 zł.</w:t>
            </w:r>
          </w:p>
          <w:p w:rsidR="00C77729" w:rsidRPr="009267FE" w:rsidRDefault="00C77729" w:rsidP="009267FE">
            <w:pPr>
              <w:jc w:val="center"/>
              <w:rPr>
                <w:i/>
                <w:iCs/>
                <w:sz w:val="22"/>
                <w:szCs w:val="22"/>
              </w:rPr>
            </w:pPr>
            <w:r w:rsidRPr="009267FE">
              <w:rPr>
                <w:i/>
                <w:iCs/>
                <w:sz w:val="22"/>
                <w:szCs w:val="22"/>
              </w:rPr>
              <w:t>słownie: (</w:t>
            </w:r>
            <w:r w:rsidR="008614A6" w:rsidRPr="009267FE">
              <w:rPr>
                <w:i/>
                <w:iCs/>
                <w:sz w:val="22"/>
                <w:szCs w:val="22"/>
              </w:rPr>
              <w:t>dwa tysiące siedemset złotych</w:t>
            </w:r>
            <w:r w:rsidRPr="009267FE">
              <w:rPr>
                <w:i/>
                <w:iCs/>
                <w:sz w:val="22"/>
                <w:szCs w:val="22"/>
              </w:rPr>
              <w:t>)</w:t>
            </w:r>
          </w:p>
        </w:tc>
      </w:tr>
    </w:tbl>
    <w:p w:rsidR="009267FE" w:rsidRPr="009267FE" w:rsidRDefault="009267FE" w:rsidP="009267FE">
      <w:pPr>
        <w:spacing w:before="120" w:after="120" w:line="240" w:lineRule="auto"/>
        <w:jc w:val="both"/>
      </w:pPr>
    </w:p>
    <w:p w:rsidR="009267FE" w:rsidRDefault="009267FE" w:rsidP="009267FE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</w:p>
    <w:p w:rsidR="009267FE" w:rsidRDefault="009267FE" w:rsidP="009267FE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</w:p>
    <w:p w:rsid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przetargu mogą uczestniczyć osoby fizyczne i prawne.</w:t>
      </w:r>
    </w:p>
    <w:p w:rsidR="00C77729" w:rsidRPr="003500BF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Warunkiem zgłoszenia uczestnictwa w przetargu jest </w:t>
      </w:r>
      <w:r w:rsidRPr="00792C78">
        <w:rPr>
          <w:rFonts w:ascii="Times New Roman" w:hAnsi="Times New Roman" w:cs="Times New Roman"/>
          <w:b/>
          <w:bCs/>
        </w:rPr>
        <w:t>wpłata wadium</w:t>
      </w:r>
      <w:r>
        <w:rPr>
          <w:rFonts w:ascii="Times New Roman" w:hAnsi="Times New Roman" w:cs="Times New Roman"/>
        </w:rPr>
        <w:t xml:space="preserve"> w formie pieniężnej, najpóźniej do dnia: </w:t>
      </w:r>
      <w:r w:rsidR="009267FE" w:rsidRPr="009267FE">
        <w:rPr>
          <w:rFonts w:ascii="Times New Roman" w:hAnsi="Times New Roman" w:cs="Times New Roman"/>
          <w:b/>
          <w:bCs/>
        </w:rPr>
        <w:t xml:space="preserve">18 września </w:t>
      </w:r>
      <w:r w:rsidRPr="009267FE">
        <w:rPr>
          <w:rFonts w:ascii="Times New Roman" w:hAnsi="Times New Roman" w:cs="Times New Roman"/>
          <w:b/>
          <w:bCs/>
        </w:rPr>
        <w:t>2023</w:t>
      </w:r>
      <w:r>
        <w:rPr>
          <w:rFonts w:ascii="Times New Roman" w:hAnsi="Times New Roman" w:cs="Times New Roman"/>
        </w:rPr>
        <w:t xml:space="preserve"> r. na konto </w:t>
      </w:r>
      <w:r w:rsidR="003E395D">
        <w:rPr>
          <w:rFonts w:ascii="Times New Roman" w:hAnsi="Times New Roman" w:cs="Times New Roman"/>
        </w:rPr>
        <w:t>Powiatu Górowskiego</w:t>
      </w:r>
      <w:r>
        <w:rPr>
          <w:rFonts w:ascii="Times New Roman" w:hAnsi="Times New Roman" w:cs="Times New Roman"/>
        </w:rPr>
        <w:t xml:space="preserve"> o numerze </w:t>
      </w:r>
      <w:r w:rsidR="003E395D">
        <w:rPr>
          <w:rFonts w:ascii="Times New Roman" w:hAnsi="Times New Roman" w:cs="Times New Roman"/>
        </w:rPr>
        <w:t>-</w:t>
      </w:r>
      <w:r w:rsidR="003E395D">
        <w:rPr>
          <w:rStyle w:val="Pogrubienie"/>
        </w:rPr>
        <w:t xml:space="preserve">09 1090 1261 0000 0001 4969 8719- </w:t>
      </w:r>
      <w:r>
        <w:rPr>
          <w:rStyle w:val="Pogrubienie"/>
        </w:rPr>
        <w:t xml:space="preserve"> </w:t>
      </w:r>
      <w:r w:rsidRPr="003500BF">
        <w:rPr>
          <w:rStyle w:val="Pogrubienie"/>
        </w:rPr>
        <w:t>prowadzone przez</w:t>
      </w:r>
      <w:r>
        <w:rPr>
          <w:rStyle w:val="Pogrubienie"/>
        </w:rPr>
        <w:t xml:space="preserve"> </w:t>
      </w:r>
      <w:r w:rsidRPr="003500BF">
        <w:rPr>
          <w:rStyle w:val="Pogrubienie"/>
        </w:rPr>
        <w:t>Santander Bank.</w:t>
      </w:r>
    </w:p>
    <w:p w:rsidR="00C77729" w:rsidRPr="00C77729" w:rsidRDefault="00C77729" w:rsidP="00C7772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b w:val="0"/>
        </w:rPr>
        <w:t xml:space="preserve">Za termin wniesienia wadium uważa się dzień zaksięgowania wadium na koncie </w:t>
      </w:r>
      <w:r w:rsidR="003E395D">
        <w:rPr>
          <w:rStyle w:val="Pogrubienie"/>
          <w:b w:val="0"/>
        </w:rPr>
        <w:t>Powiatu</w:t>
      </w:r>
      <w:r w:rsidRPr="00C77729">
        <w:rPr>
          <w:rStyle w:val="Pogrubienie"/>
          <w:b w:val="0"/>
        </w:rPr>
        <w:t>.</w:t>
      </w:r>
    </w:p>
    <w:p w:rsidR="00C77729" w:rsidRPr="003E395D" w:rsidRDefault="00C77729" w:rsidP="00C7772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Cs w:val="0"/>
        </w:rPr>
      </w:pPr>
      <w:r w:rsidRPr="00C77729">
        <w:rPr>
          <w:rStyle w:val="Pogrubienie"/>
          <w:b w:val="0"/>
        </w:rPr>
        <w:t xml:space="preserve">Na dowodzie wpłaty należy wpisać: </w:t>
      </w:r>
      <w:r w:rsidRPr="003E395D">
        <w:rPr>
          <w:rStyle w:val="Pogrubienie"/>
          <w:bCs w:val="0"/>
        </w:rPr>
        <w:t xml:space="preserve">„Wadium – przetarg, </w:t>
      </w:r>
      <w:r w:rsidR="008614A6">
        <w:rPr>
          <w:rStyle w:val="Pogrubienie"/>
          <w:bCs w:val="0"/>
        </w:rPr>
        <w:t>Góra</w:t>
      </w:r>
      <w:r w:rsidRPr="003E395D">
        <w:rPr>
          <w:rStyle w:val="Pogrubienie"/>
          <w:bCs w:val="0"/>
        </w:rPr>
        <w:t xml:space="preserve">, działka </w:t>
      </w:r>
      <w:r w:rsidR="008614A6">
        <w:rPr>
          <w:rStyle w:val="Pogrubienie"/>
          <w:bCs w:val="0"/>
        </w:rPr>
        <w:t>1014/7</w:t>
      </w:r>
      <w:r w:rsidRPr="003E395D">
        <w:rPr>
          <w:rStyle w:val="Pogrubienie"/>
          <w:bCs w:val="0"/>
        </w:rPr>
        <w:t>”</w:t>
      </w:r>
    </w:p>
    <w:p w:rsidR="00C77729" w:rsidRPr="00C77729" w:rsidRDefault="00C77729" w:rsidP="00C7772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729">
        <w:rPr>
          <w:rStyle w:val="Pogrubienie"/>
          <w:b w:val="0"/>
        </w:rPr>
        <w:t>W przypadku gdy oferentem jest osoba pozostająca w związku małżeńskim na zasadzie ustawowej wspólności majątkowej, jedno wadium musi zostać wniesione przez oboje małżonków lub w przetargu należy okazać (w oryginale) pełnomocnictwo współmałżonka do wniesienia wadium.</w:t>
      </w:r>
    </w:p>
    <w:p w:rsidR="00C77729" w:rsidRPr="00C77729" w:rsidRDefault="00C77729" w:rsidP="00C7772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729">
        <w:rPr>
          <w:rStyle w:val="Pogrubienie"/>
          <w:b w:val="0"/>
        </w:rPr>
        <w:t xml:space="preserve">Wadium wpłacone przez zwycięzcę przetargu, zalicza się na poczet ceny nabycia nieruchomości. Do momentu podpisania aktu notarialnego wadium pełni funkcję zabezpieczającą. </w:t>
      </w:r>
    </w:p>
    <w:p w:rsidR="00C77729" w:rsidRPr="00C77729" w:rsidRDefault="00C77729" w:rsidP="00C77729">
      <w:pPr>
        <w:pStyle w:val="Akapitzlist"/>
        <w:spacing w:before="120" w:after="120" w:line="240" w:lineRule="auto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>W przypadku, gdy zwycięzca przetargu uchyli się od zawarcia umowy sprzedaży nieruchomości w terminie podanym w zawiadomieniu, wpłacone wadium nie podlega zwrotowi.</w:t>
      </w:r>
    </w:p>
    <w:p w:rsidR="00C77729" w:rsidRPr="00C77729" w:rsidRDefault="00C77729" w:rsidP="00C7772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729">
        <w:rPr>
          <w:rStyle w:val="Pogrubienie"/>
          <w:b w:val="0"/>
        </w:rPr>
        <w:t>Wadium jest zwracane w przypadku odwołania przetargu, unieważnienia przetargu, zakończenia przetargu wynikiem negatywnym.</w:t>
      </w:r>
    </w:p>
    <w:p w:rsidR="00C77729" w:rsidRPr="00C77729" w:rsidRDefault="00C77729" w:rsidP="00C7772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b w:val="0"/>
        </w:rPr>
        <w:t xml:space="preserve">Osobom, które nie wygrały przetargu wadium zwraca się niezwłocznie, jednak nie później niż przed upływem 3 dni od dnia odpowiednio: odwołania, zamknięcia, unieważnienia przetargu lub jego zakończenia wynikiem negatywnym. 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b w:val="0"/>
        </w:rPr>
        <w:t>Uczestnicy przetargu zobowiązani są przedstawić komisji przetargowej:</w:t>
      </w:r>
    </w:p>
    <w:p w:rsidR="00C77729" w:rsidRPr="00C77729" w:rsidRDefault="00C77729" w:rsidP="00C77729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>dokument tożsamości: dowód osobisty lub paszport</w:t>
      </w:r>
    </w:p>
    <w:p w:rsidR="00C77729" w:rsidRPr="00C77729" w:rsidRDefault="00C77729" w:rsidP="00C77729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>oryginał dowodu wpłaty wadium w wersji papierowej</w:t>
      </w:r>
    </w:p>
    <w:p w:rsidR="00C77729" w:rsidRPr="00C77729" w:rsidRDefault="00C77729" w:rsidP="00C77729">
      <w:p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>oraz pozostałe dokumenty:</w:t>
      </w:r>
    </w:p>
    <w:p w:rsidR="00C77729" w:rsidRPr="00C77729" w:rsidRDefault="00C77729" w:rsidP="00C77729">
      <w:p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>- osoby fizyczne prowadzące działalność gospodarczą – zaświadczenie o wpisie do ewidencji działalności gospodarczej, umowę spółki cywilnej,</w:t>
      </w:r>
    </w:p>
    <w:p w:rsidR="00C77729" w:rsidRPr="00C77729" w:rsidRDefault="00C77729" w:rsidP="00C77729">
      <w:p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>- podmioty, na które przepisy ustawy nakładają obowiązek uzyskania wpisu do Krajowego Rejestru Sądowego  - aktualny (z ostatnich 6 miesięcy) odpis z KRS,</w:t>
      </w:r>
    </w:p>
    <w:p w:rsidR="00C77729" w:rsidRPr="00C77729" w:rsidRDefault="00C77729" w:rsidP="00C77729">
      <w:p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 xml:space="preserve">- cudzoziemcy –  (w rozumieniu ustawy z dnia 24 marca 1920 r. o nabywaniu nieruchomości przez cudzoziemców Dz. U. z 2017 r. poz. 2278) uwierzytelniony przez tłumacza przysięgłego odpis z właściwego rejestru, promesę wydaną przez Ministra Spraw Wewnętrznych i Administracji lub zezwolenie na nabycie nieruchomości, w przypadku gdy takie zezwolenie jest wymagane. Cudzoziemiec, który nie posiadał co najmniej jednej promesy w dniu przetargu musi przedłożyć sprzedającemu zezwolenie właściwego ministra na nabycie nieruchomości przed zawarciem umowy sprzedaży pod rygorem utraty wpłaconego do przetargu wadium, </w:t>
      </w:r>
    </w:p>
    <w:p w:rsidR="00C77729" w:rsidRPr="00C77729" w:rsidRDefault="00C77729" w:rsidP="00C77729">
      <w:p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>- pełnomocnicy – dodatkowo notarialne pełnomocnictwo do udziału w przetargu i reprezentowaniu osoby ubiegającej się o nabycie nieruchomości,</w:t>
      </w:r>
    </w:p>
    <w:p w:rsidR="00C77729" w:rsidRPr="00C77729" w:rsidRDefault="00C77729" w:rsidP="00C77729">
      <w:pPr>
        <w:spacing w:after="0" w:line="240" w:lineRule="auto"/>
        <w:ind w:left="360"/>
        <w:jc w:val="both"/>
        <w:rPr>
          <w:rStyle w:val="Pogrubienie"/>
          <w:b w:val="0"/>
          <w:bCs w:val="0"/>
        </w:rPr>
      </w:pPr>
      <w:r w:rsidRPr="00C77729">
        <w:rPr>
          <w:rStyle w:val="Pogrubienie"/>
          <w:b w:val="0"/>
        </w:rPr>
        <w:t>- osoby fizyczne (lub osoby prowadzące działalność gospodarczą) pozostające w związku małżeńskim i posiadające ustrój wspólności majątkowej – do udziału w przetargu wymagana jest obecność obojga małżonków. W przypadku uczestnictwa jednego małżonka należy przedłożyć (w oryginale) pisemne oświadczenie współmałżonka, o wyrażeniu zgody na przystąpienie małżonka do przetargu z zamiarem nabycia nieruchomości, będącej przedmiotem przetargu ze środków pochodzących z majątku wspólnego za cenę ustaloną w przetargu.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 xml:space="preserve">O wysokości postąpienia decydują uczestnicy przetargu, z tym, że postąpienie nie może wynosić </w:t>
      </w:r>
      <w:r w:rsidRPr="003E395D">
        <w:rPr>
          <w:rStyle w:val="Pogrubienie"/>
          <w:rFonts w:ascii="Times New Roman" w:hAnsi="Times New Roman" w:cs="Times New Roman"/>
          <w:bCs w:val="0"/>
        </w:rPr>
        <w:t>mniej niż 1% ceny</w:t>
      </w:r>
      <w:r w:rsidRPr="00C77729">
        <w:rPr>
          <w:rStyle w:val="Pogrubienie"/>
          <w:rFonts w:ascii="Times New Roman" w:hAnsi="Times New Roman" w:cs="Times New Roman"/>
          <w:b w:val="0"/>
        </w:rPr>
        <w:t xml:space="preserve"> wywoławczej z zaokrągleniem </w:t>
      </w:r>
      <w:r w:rsidRPr="00C77729">
        <w:rPr>
          <w:rStyle w:val="Pogrubienie"/>
          <w:rFonts w:ascii="Times New Roman" w:hAnsi="Times New Roman" w:cs="Times New Roman"/>
          <w:b w:val="0"/>
        </w:rPr>
        <w:br/>
        <w:t>w górę do pełnych dziesiątek złotych.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 xml:space="preserve">Cena sprzedaży  jest płatna przelewem na konto </w:t>
      </w:r>
      <w:r w:rsidRPr="00C77729">
        <w:rPr>
          <w:rFonts w:ascii="Times New Roman" w:hAnsi="Times New Roman" w:cs="Times New Roman"/>
        </w:rPr>
        <w:t>Starostwa Powiatowego w Górze o numerze</w:t>
      </w:r>
      <w:r w:rsidRPr="00C77729">
        <w:rPr>
          <w:bCs/>
        </w:rPr>
        <w:t xml:space="preserve"> </w:t>
      </w:r>
      <w:r w:rsidR="003E395D">
        <w:rPr>
          <w:bCs/>
        </w:rPr>
        <w:t>-</w:t>
      </w:r>
      <w:r w:rsidR="003E395D">
        <w:rPr>
          <w:rStyle w:val="Pogrubienie"/>
        </w:rPr>
        <w:t xml:space="preserve">09 1090 1261 0000 0001 4969 8719- </w:t>
      </w:r>
      <w:r w:rsidRPr="003E395D">
        <w:rPr>
          <w:rStyle w:val="Pogrubienie"/>
          <w:bCs w:val="0"/>
          <w:u w:val="single"/>
        </w:rPr>
        <w:t>najpóźniej trzy  dni</w:t>
      </w:r>
      <w:r w:rsidRPr="00C77729">
        <w:rPr>
          <w:rStyle w:val="Pogrubienie"/>
          <w:b w:val="0"/>
        </w:rPr>
        <w:t xml:space="preserve"> przed zawarciem umowy.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>Wygrywający przetarg pokrywa koszty notarialne i wieczystoksięgowe oraz opłaty podatkowe.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 xml:space="preserve">Sprzedaż działki następuje na podstawie danych określonych w ewidencji gruntów i budynków. Nabywca przejmuje nieruchomość w stanie istniejącym. Zbywca nie ponosi odpowiedzialności za wady ukryte nieruchomości będącej przedmiotem przetargu.  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lastRenderedPageBreak/>
        <w:t>O terminie i miejscu zawarcia umowy sprzedaży zwycięzca przetargu zawiadamiany jest na piśmie najpóźniej w ciągu 21 dni od dnia rozstrzygnięcia przetargu.</w:t>
      </w:r>
    </w:p>
    <w:p w:rsidR="00C77729" w:rsidRPr="00C77729" w:rsidRDefault="003E395D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>
        <w:rPr>
          <w:rStyle w:val="Pogrubienie"/>
          <w:rFonts w:ascii="Times New Roman" w:hAnsi="Times New Roman" w:cs="Times New Roman"/>
          <w:b w:val="0"/>
        </w:rPr>
        <w:t>Zarząd Powiatu Górowskiego</w:t>
      </w:r>
      <w:r w:rsidR="00C77729" w:rsidRPr="00C77729">
        <w:rPr>
          <w:rStyle w:val="Pogrubienie"/>
          <w:rFonts w:ascii="Times New Roman" w:hAnsi="Times New Roman" w:cs="Times New Roman"/>
          <w:b w:val="0"/>
        </w:rPr>
        <w:t xml:space="preserve"> zastrzega sobie prawo do odstąpienia od przeprowadzenia przetargu z uzasadnionej przyczyny. Informacja o odwołaniu zostanie ogłoszona w formie właściwej dla ogłoszenia przetargu.</w:t>
      </w:r>
    </w:p>
    <w:p w:rsidR="00C77729" w:rsidRP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C77729">
        <w:rPr>
          <w:rStyle w:val="Pogrubienie"/>
          <w:rFonts w:ascii="Times New Roman" w:hAnsi="Times New Roman" w:cs="Times New Roman"/>
          <w:b w:val="0"/>
        </w:rPr>
        <w:t xml:space="preserve">Niniejsze ogłoszenie wywieszono w siedzibie Starostwa Powiatowego w Górze, zamieszczono na stronach internetowych Starostwa </w:t>
      </w:r>
      <w:r w:rsidR="003E395D">
        <w:rPr>
          <w:rStyle w:val="Pogrubienie"/>
          <w:rFonts w:ascii="Times New Roman" w:hAnsi="Times New Roman" w:cs="Times New Roman"/>
          <w:b w:val="0"/>
        </w:rPr>
        <w:t xml:space="preserve">w tym BIP </w:t>
      </w:r>
      <w:r w:rsidRPr="00C77729">
        <w:rPr>
          <w:rStyle w:val="Pogrubienie"/>
          <w:rFonts w:ascii="Times New Roman" w:hAnsi="Times New Roman" w:cs="Times New Roman"/>
          <w:b w:val="0"/>
        </w:rPr>
        <w:t xml:space="preserve">oraz opublikowano w prasie lokalnej.  </w:t>
      </w:r>
    </w:p>
    <w:p w:rsidR="00C77729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Termin składania oświadczeń o</w:t>
      </w:r>
      <w:r w:rsidRPr="00AC3493">
        <w:rPr>
          <w:rFonts w:ascii="Times New Roman" w:hAnsi="Times New Roman" w:cs="Times New Roman"/>
        </w:rPr>
        <w:t>sobom wymienionym w art. 34 ust. 1 pkt 1 i 2 ustawy z dnia 21 sierpnia 1997 r. o gospodarce nieruchomościami (Dz. U. z 202</w:t>
      </w:r>
      <w:r w:rsidR="008E5AD1">
        <w:rPr>
          <w:rFonts w:ascii="Times New Roman" w:hAnsi="Times New Roman" w:cs="Times New Roman"/>
        </w:rPr>
        <w:t>3</w:t>
      </w:r>
      <w:r w:rsidRPr="00AC3493">
        <w:rPr>
          <w:rFonts w:ascii="Times New Roman" w:hAnsi="Times New Roman" w:cs="Times New Roman"/>
        </w:rPr>
        <w:t xml:space="preserve"> poz. </w:t>
      </w:r>
      <w:r w:rsidR="008E5AD1">
        <w:rPr>
          <w:rFonts w:ascii="Times New Roman" w:hAnsi="Times New Roman" w:cs="Times New Roman"/>
        </w:rPr>
        <w:t>344 ze zm.)</w:t>
      </w:r>
      <w:r w:rsidRPr="00AC3493">
        <w:rPr>
          <w:rFonts w:ascii="Times New Roman" w:hAnsi="Times New Roman" w:cs="Times New Roman"/>
        </w:rPr>
        <w:t>, przysługuj</w:t>
      </w:r>
      <w:r>
        <w:rPr>
          <w:rFonts w:ascii="Times New Roman" w:hAnsi="Times New Roman" w:cs="Times New Roman"/>
        </w:rPr>
        <w:t>ącym</w:t>
      </w:r>
      <w:r w:rsidRPr="00AC3493">
        <w:rPr>
          <w:rFonts w:ascii="Times New Roman" w:hAnsi="Times New Roman" w:cs="Times New Roman"/>
        </w:rPr>
        <w:t xml:space="preserve"> pierwszeństwo w </w:t>
      </w:r>
      <w:r w:rsidRPr="00DA1B74">
        <w:rPr>
          <w:rFonts w:ascii="Times New Roman" w:hAnsi="Times New Roman" w:cs="Times New Roman"/>
          <w:u w:val="single"/>
        </w:rPr>
        <w:t>nabyciu nieruchomości, upłynął</w:t>
      </w:r>
      <w:r w:rsidR="002668A0">
        <w:rPr>
          <w:rFonts w:ascii="Times New Roman" w:hAnsi="Times New Roman" w:cs="Times New Roman"/>
          <w:u w:val="single"/>
        </w:rPr>
        <w:t xml:space="preserve"> 11 sierpnia 2023 r. </w:t>
      </w:r>
      <w:r w:rsidRPr="00DA1B74">
        <w:rPr>
          <w:rFonts w:ascii="Times New Roman" w:hAnsi="Times New Roman" w:cs="Times New Roman"/>
          <w:u w:val="single"/>
        </w:rPr>
        <w:t>.</w:t>
      </w:r>
    </w:p>
    <w:p w:rsidR="00C77729" w:rsidRPr="00D43FB3" w:rsidRDefault="00C77729" w:rsidP="00C77729">
      <w:pPr>
        <w:pStyle w:val="Akapitzlist"/>
        <w:numPr>
          <w:ilvl w:val="0"/>
          <w:numId w:val="1"/>
        </w:numPr>
        <w:spacing w:before="120" w:after="12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D43FB3">
        <w:rPr>
          <w:rFonts w:ascii="Times New Roman" w:hAnsi="Times New Roman" w:cs="Times New Roman"/>
          <w:u w:val="single"/>
        </w:rPr>
        <w:t xml:space="preserve">Szczegółowych informacji udziela Natalia Kornicka Kierownik Biura Gospodarki Nieruchomościami: </w:t>
      </w:r>
      <w:r w:rsidRPr="00D43FB3">
        <w:rPr>
          <w:rFonts w:ascii="Times New Roman" w:hAnsi="Times New Roman" w:cs="Times New Roman"/>
          <w:b/>
          <w:bCs/>
          <w:u w:val="single"/>
        </w:rPr>
        <w:t>tel. 65 544 39 19</w:t>
      </w:r>
      <w:r w:rsidRPr="00D43FB3">
        <w:rPr>
          <w:rFonts w:ascii="Times New Roman" w:hAnsi="Times New Roman" w:cs="Times New Roman"/>
          <w:u w:val="single"/>
        </w:rPr>
        <w:t xml:space="preserve">, email: </w:t>
      </w:r>
      <w:hyperlink r:id="rId5" w:history="1">
        <w:r w:rsidRPr="00D43FB3">
          <w:rPr>
            <w:rStyle w:val="Hipercze"/>
            <w:rFonts w:ascii="Times New Roman" w:hAnsi="Times New Roman" w:cs="Times New Roman"/>
          </w:rPr>
          <w:t>n.kornicka@powiatgora.pl</w:t>
        </w:r>
      </w:hyperlink>
      <w:r w:rsidRPr="00D43FB3">
        <w:rPr>
          <w:rFonts w:ascii="Times New Roman" w:hAnsi="Times New Roman" w:cs="Times New Roman"/>
          <w:u w:val="single"/>
        </w:rPr>
        <w:t xml:space="preserve"> </w:t>
      </w:r>
      <w:r w:rsidR="003E395D">
        <w:rPr>
          <w:rFonts w:ascii="Times New Roman" w:hAnsi="Times New Roman" w:cs="Times New Roman"/>
          <w:u w:val="single"/>
        </w:rPr>
        <w:br/>
      </w:r>
      <w:r w:rsidRPr="00D43FB3">
        <w:rPr>
          <w:rFonts w:ascii="Times New Roman" w:hAnsi="Times New Roman" w:cs="Times New Roman"/>
          <w:u w:val="single"/>
        </w:rPr>
        <w:t xml:space="preserve">w godzinach pracy urzędowania Starostwa Powiatowego w Górze. </w:t>
      </w:r>
    </w:p>
    <w:p w:rsidR="00C77729" w:rsidRDefault="00C77729" w:rsidP="00C777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77729" w:rsidRDefault="00C77729" w:rsidP="00C77729">
      <w:pPr>
        <w:spacing w:after="0" w:line="240" w:lineRule="auto"/>
        <w:jc w:val="right"/>
        <w:rPr>
          <w:b/>
          <w:bCs/>
        </w:rPr>
      </w:pPr>
      <w:r w:rsidRPr="00C13FBC">
        <w:rPr>
          <w:b/>
          <w:bCs/>
        </w:rPr>
        <w:t>ZARZĄD POWIATU GÓROWSKIEGO</w:t>
      </w:r>
    </w:p>
    <w:p w:rsidR="00317D3C" w:rsidRPr="008C5E16" w:rsidRDefault="00317D3C" w:rsidP="00317D3C">
      <w:pPr>
        <w:jc w:val="both"/>
      </w:pPr>
    </w:p>
    <w:sectPr w:rsidR="00317D3C" w:rsidRPr="008C5E16" w:rsidSect="00C77729">
      <w:pgSz w:w="16838" w:h="11906" w:orient="landscape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E79"/>
    <w:multiLevelType w:val="hybridMultilevel"/>
    <w:tmpl w:val="213E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34B68"/>
    <w:multiLevelType w:val="hybridMultilevel"/>
    <w:tmpl w:val="4156EE06"/>
    <w:lvl w:ilvl="0" w:tplc="D95A0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67D28"/>
    <w:multiLevelType w:val="hybridMultilevel"/>
    <w:tmpl w:val="80A6C89C"/>
    <w:lvl w:ilvl="0" w:tplc="78D4ED0C">
      <w:start w:val="3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5E16"/>
    <w:rsid w:val="00033F01"/>
    <w:rsid w:val="0007375C"/>
    <w:rsid w:val="000A6AE5"/>
    <w:rsid w:val="000B6DAA"/>
    <w:rsid w:val="000D0F92"/>
    <w:rsid w:val="002053DE"/>
    <w:rsid w:val="002668A0"/>
    <w:rsid w:val="00317D3C"/>
    <w:rsid w:val="00355CB6"/>
    <w:rsid w:val="00360EEC"/>
    <w:rsid w:val="003E395D"/>
    <w:rsid w:val="003F4477"/>
    <w:rsid w:val="004F44F6"/>
    <w:rsid w:val="005104A3"/>
    <w:rsid w:val="00535815"/>
    <w:rsid w:val="005504E9"/>
    <w:rsid w:val="006349FC"/>
    <w:rsid w:val="007469FA"/>
    <w:rsid w:val="007B79EB"/>
    <w:rsid w:val="007D12C2"/>
    <w:rsid w:val="008614A6"/>
    <w:rsid w:val="008C5E16"/>
    <w:rsid w:val="008E5AD1"/>
    <w:rsid w:val="009267FE"/>
    <w:rsid w:val="00A9262D"/>
    <w:rsid w:val="00B008D7"/>
    <w:rsid w:val="00B573F7"/>
    <w:rsid w:val="00B63830"/>
    <w:rsid w:val="00B90C76"/>
    <w:rsid w:val="00BD3732"/>
    <w:rsid w:val="00C13485"/>
    <w:rsid w:val="00C77729"/>
    <w:rsid w:val="00C9345D"/>
    <w:rsid w:val="00CD5846"/>
    <w:rsid w:val="00D637C3"/>
    <w:rsid w:val="00D705F9"/>
    <w:rsid w:val="00D73F5C"/>
    <w:rsid w:val="00EE1F83"/>
    <w:rsid w:val="00F35A4E"/>
    <w:rsid w:val="00FD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E16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5E16"/>
    <w:pPr>
      <w:suppressAutoHyphens/>
      <w:spacing w:after="0" w:line="240" w:lineRule="auto"/>
    </w:pPr>
    <w:rPr>
      <w:rFonts w:ascii="Tahoma" w:eastAsia="Times New Roman" w:hAnsi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5E16"/>
    <w:rPr>
      <w:rFonts w:ascii="Tahoma" w:eastAsia="Times New Roman" w:hAnsi="Tahoma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8C5E16"/>
    <w:rPr>
      <w:b/>
      <w:bCs/>
    </w:rPr>
  </w:style>
  <w:style w:type="table" w:styleId="Tabela-Siatka">
    <w:name w:val="Table Grid"/>
    <w:basedOn w:val="Standardowy"/>
    <w:uiPriority w:val="39"/>
    <w:rsid w:val="008C5E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8C5E16"/>
  </w:style>
  <w:style w:type="paragraph" w:customStyle="1" w:styleId="Default">
    <w:name w:val="Default"/>
    <w:rsid w:val="008C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7D3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17D3C"/>
    <w:rPr>
      <w:color w:val="0563C1" w:themeColor="hyperlink"/>
      <w:u w:val="single"/>
    </w:rPr>
  </w:style>
  <w:style w:type="character" w:customStyle="1" w:styleId="font">
    <w:name w:val="font"/>
    <w:basedOn w:val="Domylnaczcionkaakapitu"/>
    <w:rsid w:val="00033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kornicka@powiat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Kornicka</dc:creator>
  <cp:lastModifiedBy>User</cp:lastModifiedBy>
  <cp:revision>2</cp:revision>
  <cp:lastPrinted>2023-08-22T09:08:00Z</cp:lastPrinted>
  <dcterms:created xsi:type="dcterms:W3CDTF">2023-08-22T11:56:00Z</dcterms:created>
  <dcterms:modified xsi:type="dcterms:W3CDTF">2023-08-22T11:56:00Z</dcterms:modified>
</cp:coreProperties>
</file>