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DD" w:rsidRDefault="001B3FDD" w:rsidP="00296A21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1B3FDD">
        <w:rPr>
          <w:rFonts w:ascii="Tahoma" w:hAnsi="Tahoma" w:cs="Tahoma"/>
          <w:b/>
          <w:bCs/>
          <w:color w:val="000000"/>
          <w:sz w:val="20"/>
          <w:szCs w:val="20"/>
        </w:rPr>
        <w:t>Klauzula informacyjna OK-8. Pomoc zdrowotna dla nauczycieli szkół i placówek prowadzonych przez Powiat Górowski, pełniących funkcję dyrektora szkoły lub placówki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zwanego dalej RODO info</w:t>
      </w:r>
      <w:r>
        <w:rPr>
          <w:rFonts w:ascii="Tahoma" w:hAnsi="Tahoma" w:cs="Tahoma"/>
          <w:color w:val="000000"/>
          <w:sz w:val="20"/>
          <w:szCs w:val="20"/>
        </w:rPr>
        <w:t>rmujemy, że:</w:t>
      </w:r>
      <w:bookmarkStart w:id="0" w:name="_GoBack"/>
      <w:bookmarkEnd w:id="0"/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e-mail: se</w:t>
      </w:r>
      <w:r>
        <w:rPr>
          <w:rFonts w:ascii="Tahoma" w:hAnsi="Tahoma" w:cs="Tahoma"/>
          <w:color w:val="000000"/>
          <w:sz w:val="20"/>
          <w:szCs w:val="20"/>
        </w:rPr>
        <w:t>kretariat@powiatgora.pl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adresem e-mail: io</w:t>
      </w:r>
      <w:r>
        <w:rPr>
          <w:rFonts w:ascii="Tahoma" w:hAnsi="Tahoma" w:cs="Tahoma"/>
          <w:color w:val="000000"/>
          <w:sz w:val="20"/>
          <w:szCs w:val="20"/>
        </w:rPr>
        <w:t>d@powiatgora.pl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3. Pani/Pana dane osobowe przetwarzane będą w celu przyznania lub odmowy przyznania przez Starostę Górowskiego Pani/Panu jako dyrektorowi szkoły lub placówki zasiłku pieniężnego w ramach środków przeznaczonych na p</w:t>
      </w:r>
      <w:r>
        <w:rPr>
          <w:rFonts w:ascii="Tahoma" w:hAnsi="Tahoma" w:cs="Tahoma"/>
          <w:color w:val="000000"/>
          <w:sz w:val="20"/>
          <w:szCs w:val="20"/>
        </w:rPr>
        <w:t>omoc zdrowotną dla nauczycieli.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4. Pani/Pana dane osobowe będą przetwarzane na podstawie art. 6 ust. 1 lit. c RODO (przetwarzanie jest niezbędne do wypełnienia obowiązku prawnego ciążącego na administratorze), art. 9 ust. 2 lit. b RODO (przetwarzanie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członkowskiego, lub porozumieniem zbiorowym na mocy prawa państwa członkowskiego przewidującymi odpowiednie zabezpieczenia praw podstawowych i interesów osoby, której dane dotyczą), art. 72 ust. 1 i 4 ustawy z dnia 26 stycznia 1982 roku – Karta Nauczyciela (Dz.U. z 2018 r. poz. 967) oraz uchwały Nr XXIX/132/09 Rady Powiatu w Górze z dnia 28 kwietnia 2009 r. w sprawie określenia rodzajów świadczeń przyznawanych w ramach pomocy zdrowotnej dla nauczycieli oraz warun</w:t>
      </w:r>
      <w:r>
        <w:rPr>
          <w:rFonts w:ascii="Tahoma" w:hAnsi="Tahoma" w:cs="Tahoma"/>
          <w:color w:val="000000"/>
          <w:sz w:val="20"/>
          <w:szCs w:val="20"/>
        </w:rPr>
        <w:t>ków i sposobu ich przyznawania.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6. 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c) ograniczenia przetwarzania;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2) wniesienia skargi do organu nadzorczego, którym jest Prezes U</w:t>
      </w:r>
      <w:r>
        <w:rPr>
          <w:rFonts w:ascii="Tahoma" w:hAnsi="Tahoma" w:cs="Tahoma"/>
          <w:color w:val="000000"/>
          <w:sz w:val="20"/>
          <w:szCs w:val="20"/>
        </w:rPr>
        <w:t>rzędu Ochrony Danych Osobowych.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8. Podanie przez Panią/Pana danych osobowych jest wymogiem ustawowym.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Konsekwencją niepodania danych osobowych będzie brak możliwości przyznania Pani/Panu jako dyrektorowi szkoły lub placówki zasiłku pieniężnego w ramach środków przeznaczonych na pomoc zdrowotną dla nauczycieli.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  <w:r w:rsidRPr="001B3FDD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B3FDD"/>
    <w:rsid w:val="00296A21"/>
    <w:rsid w:val="003455A1"/>
    <w:rsid w:val="005F4292"/>
    <w:rsid w:val="007C11D9"/>
    <w:rsid w:val="00BB0858"/>
    <w:rsid w:val="00D50EB9"/>
    <w:rsid w:val="00D9113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2021-01-11T08:19:00Z</dcterms:created>
  <dcterms:modified xsi:type="dcterms:W3CDTF">2021-01-11T08:19:00Z</dcterms:modified>
</cp:coreProperties>
</file>